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009B96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E78A6" w:rsidRPr="00067E6F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CE78A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501B9BA8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="00CE78A6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*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CE78A6" w14:paraId="5FB889B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CEBD" w14:textId="77777777" w:rsidR="00CE78A6" w:rsidRDefault="00CE78A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0906" w14:textId="77777777" w:rsidR="00CE78A6" w:rsidRPr="00CC6BD9" w:rsidRDefault="00CE78A6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CEEC" w14:textId="77777777" w:rsidR="00CE78A6" w:rsidRDefault="00CE78A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4FFDD" w14:textId="77777777" w:rsidR="00CE78A6" w:rsidRDefault="00CE78A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4C30942F" w:rsidR="007B3429" w:rsidRDefault="0034200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7EB1A636" w14:textId="00426F57" w:rsidR="00CE78A6" w:rsidRDefault="00CE78A6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5C4D09D" w14:textId="0CD54C97" w:rsidR="00CE78A6" w:rsidRPr="00F02125" w:rsidRDefault="00CE78A6" w:rsidP="00F0212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F02125">
        <w:rPr>
          <w:rFonts w:ascii="Cambria" w:hAnsi="Cambria" w:cs="Arial"/>
          <w:b/>
          <w:sz w:val="22"/>
          <w:szCs w:val="22"/>
        </w:rPr>
        <w:t>*</w:t>
      </w:r>
      <w:r w:rsidR="00F02125">
        <w:rPr>
          <w:rFonts w:ascii="Cambria" w:hAnsi="Cambria" w:cs="Arial"/>
          <w:b/>
          <w:sz w:val="22"/>
          <w:szCs w:val="22"/>
        </w:rPr>
        <w:t xml:space="preserve">Dotyczy pakietu nr 1. </w:t>
      </w:r>
      <w:r w:rsidRPr="00F02125">
        <w:rPr>
          <w:rFonts w:ascii="Cambria" w:hAnsi="Cambria" w:cs="Arial"/>
          <w:b/>
          <w:sz w:val="22"/>
          <w:szCs w:val="22"/>
        </w:rPr>
        <w:t xml:space="preserve">Jeśli Wykonawca na potrzeby wykazania spełnienia warunku udziału w postępowaniu w zakresie potencjału technicznego, w zakresie obejmującym maszyny i urządzenia wykorzystywane do produkcji szkółkarskiej zamierza korzystać z maszyn i urządzeń udostępnionych przez Zamawiającego na podstawie umowy dzierżawy (zgodnie z pkt 7.1. 4b I f SWZ), w kolumnie tabeli </w:t>
      </w:r>
      <w:r w:rsidRPr="00F02125">
        <w:rPr>
          <w:rFonts w:ascii="Cambria" w:hAnsi="Cambria" w:cs="Arial"/>
          <w:b/>
          <w:i/>
          <w:sz w:val="22"/>
          <w:szCs w:val="22"/>
        </w:rPr>
        <w:t xml:space="preserve">Podstawa dysponowania </w:t>
      </w:r>
      <w:r w:rsidRPr="00F02125">
        <w:rPr>
          <w:rFonts w:ascii="Cambria" w:hAnsi="Cambria" w:cs="Arial"/>
          <w:b/>
          <w:sz w:val="22"/>
          <w:szCs w:val="22"/>
        </w:rPr>
        <w:t xml:space="preserve">wskazuje – „umowa dzierżawy, która zostanie  zawarta z Zamawiającym, zgodnie z załącznikiem Nr 14 o SWZ”. </w:t>
      </w:r>
    </w:p>
    <w:p w14:paraId="0FB60AB1" w14:textId="77777777" w:rsidR="00CE78A6" w:rsidRPr="00F02125" w:rsidRDefault="00CE78A6">
      <w:pPr>
        <w:spacing w:before="120"/>
        <w:rPr>
          <w:rFonts w:ascii="Cambria" w:hAnsi="Cambria" w:cs="Arial"/>
          <w:b/>
          <w:iCs/>
          <w:sz w:val="22"/>
          <w:szCs w:val="22"/>
        </w:rPr>
      </w:pPr>
    </w:p>
    <w:sectPr w:rsidR="00CE78A6" w:rsidRPr="00F0212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EDA0" w14:textId="77777777" w:rsidR="00890EBE" w:rsidRDefault="00890EBE">
      <w:r>
        <w:separator/>
      </w:r>
    </w:p>
  </w:endnote>
  <w:endnote w:type="continuationSeparator" w:id="0">
    <w:p w14:paraId="4499E755" w14:textId="77777777" w:rsidR="00890EBE" w:rsidRDefault="0089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1A5CE" w14:textId="77777777" w:rsidR="00890EBE" w:rsidRDefault="00890EBE">
      <w:r>
        <w:separator/>
      </w:r>
    </w:p>
  </w:footnote>
  <w:footnote w:type="continuationSeparator" w:id="0">
    <w:p w14:paraId="795511DF" w14:textId="77777777" w:rsidR="00890EBE" w:rsidRDefault="00890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0EBE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E78A6"/>
    <w:rsid w:val="00CF1AD2"/>
    <w:rsid w:val="00D1546C"/>
    <w:rsid w:val="00D85868"/>
    <w:rsid w:val="00D92F25"/>
    <w:rsid w:val="00DA4C90"/>
    <w:rsid w:val="00DB2EC0"/>
    <w:rsid w:val="00DF3682"/>
    <w:rsid w:val="00EA394D"/>
    <w:rsid w:val="00F02125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3</cp:revision>
  <dcterms:created xsi:type="dcterms:W3CDTF">2024-10-16T10:59:00Z</dcterms:created>
  <dcterms:modified xsi:type="dcterms:W3CDTF">2024-10-17T11:07:00Z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